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17C4D" w:rsidRDefault="00517C4D" w:rsidP="002835D4">
      <w:pPr>
        <w:pStyle w:val="afe"/>
        <w:rPr>
          <w:rFonts w:ascii="David" w:hAnsi="David" w:cs="David"/>
          <w:sz w:val="28"/>
          <w:szCs w:val="28"/>
          <w:u w:val="single"/>
          <w:rtl/>
        </w:rPr>
      </w:pPr>
      <w:bookmarkStart w:id="0" w:name="_GoBack"/>
      <w:bookmarkEnd w:id="0"/>
    </w:p>
    <w:p w:rsidR="00060609" w:rsidRDefault="00060609" w:rsidP="00060609">
      <w:pPr>
        <w:spacing w:line="360" w:lineRule="auto"/>
        <w:jc w:val="center"/>
        <w:rPr>
          <w:rFonts w:asciiTheme="majorBidi" w:hAnsiTheme="majorBidi" w:cstheme="minorBidi"/>
          <w:b/>
          <w:bCs/>
          <w:sz w:val="28"/>
          <w:szCs w:val="28"/>
          <w:u w:val="single"/>
          <w:rtl/>
          <w:lang w:bidi="ar-LB"/>
        </w:rPr>
      </w:pPr>
      <w:r>
        <w:rPr>
          <w:rFonts w:asciiTheme="majorBidi" w:hAnsiTheme="majorBidi" w:cs="Arial" w:hint="cs"/>
          <w:b/>
          <w:bCs/>
          <w:sz w:val="28"/>
          <w:szCs w:val="28"/>
          <w:u w:val="single"/>
          <w:rtl/>
          <w:lang w:bidi="ar-LB"/>
        </w:rPr>
        <w:t xml:space="preserve">مناقصة علنية </w:t>
      </w:r>
      <w:proofErr w:type="gramStart"/>
      <w:r>
        <w:rPr>
          <w:rFonts w:asciiTheme="majorBidi" w:hAnsiTheme="majorBidi" w:cs="Arial" w:hint="cs"/>
          <w:b/>
          <w:bCs/>
          <w:sz w:val="28"/>
          <w:szCs w:val="28"/>
          <w:u w:val="single"/>
          <w:rtl/>
          <w:lang w:bidi="ar-LB"/>
        </w:rPr>
        <w:t xml:space="preserve">رقم </w:t>
      </w:r>
      <w:r w:rsidR="002835D4" w:rsidRPr="002431FD">
        <w:rPr>
          <w:rFonts w:asciiTheme="majorBidi" w:hAnsiTheme="majorBidi"/>
          <w:b/>
          <w:bCs/>
          <w:sz w:val="28"/>
          <w:szCs w:val="28"/>
          <w:u w:val="single"/>
          <w:rtl/>
        </w:rPr>
        <w:t xml:space="preserve"> </w:t>
      </w:r>
      <w:r w:rsidR="002835D4">
        <w:rPr>
          <w:rFonts w:asciiTheme="majorBidi" w:hAnsiTheme="majorBidi" w:hint="cs"/>
          <w:b/>
          <w:bCs/>
          <w:sz w:val="28"/>
          <w:szCs w:val="28"/>
          <w:u w:val="single"/>
          <w:rtl/>
        </w:rPr>
        <w:t>2</w:t>
      </w:r>
      <w:proofErr w:type="gramEnd"/>
      <w:r w:rsidR="002835D4">
        <w:rPr>
          <w:rFonts w:asciiTheme="majorBidi" w:hAnsiTheme="majorBidi" w:hint="cs"/>
          <w:b/>
          <w:bCs/>
          <w:sz w:val="28"/>
          <w:szCs w:val="28"/>
          <w:u w:val="single"/>
          <w:rtl/>
        </w:rPr>
        <w:t xml:space="preserve">/2018 </w:t>
      </w:r>
      <w:r>
        <w:rPr>
          <w:rFonts w:asciiTheme="majorBidi" w:hAnsiTheme="majorBidi" w:cstheme="minorBidi" w:hint="cs"/>
          <w:b/>
          <w:bCs/>
          <w:sz w:val="28"/>
          <w:szCs w:val="28"/>
          <w:u w:val="single"/>
          <w:rtl/>
          <w:lang w:bidi="ar-LB"/>
        </w:rPr>
        <w:t xml:space="preserve">لتلقي خدمات استشارة هندسية في مجال الغاز الطبيعي </w:t>
      </w:r>
    </w:p>
    <w:p w:rsidR="002835D4" w:rsidRPr="002835D4" w:rsidRDefault="002835D4" w:rsidP="002835D4">
      <w:pPr>
        <w:spacing w:line="360" w:lineRule="auto"/>
        <w:jc w:val="both"/>
        <w:rPr>
          <w:rFonts w:asciiTheme="majorBidi" w:hAnsiTheme="majorBidi"/>
          <w:color w:val="FF0000"/>
          <w:sz w:val="32"/>
          <w:szCs w:val="32"/>
          <w:rtl/>
        </w:rPr>
      </w:pPr>
    </w:p>
    <w:p w:rsidR="00060609" w:rsidRDefault="00060609" w:rsidP="002835D4">
      <w:pPr>
        <w:autoSpaceDE w:val="0"/>
        <w:autoSpaceDN w:val="0"/>
        <w:adjustRightInd w:val="0"/>
        <w:spacing w:line="360" w:lineRule="auto"/>
        <w:jc w:val="both"/>
        <w:rPr>
          <w:rFonts w:asciiTheme="majorBidi" w:hAnsiTheme="majorBidi" w:cstheme="minorBidi"/>
          <w:szCs w:val="24"/>
          <w:rtl/>
          <w:lang w:bidi="ar-LB"/>
        </w:rPr>
      </w:pPr>
      <w:r>
        <w:rPr>
          <w:rFonts w:asciiTheme="majorBidi" w:hAnsiTheme="majorBidi" w:cstheme="minorBidi" w:hint="cs"/>
          <w:szCs w:val="24"/>
          <w:rtl/>
          <w:lang w:bidi="ar-LB"/>
        </w:rPr>
        <w:t xml:space="preserve">وزارة الطاقة بواسطة </w:t>
      </w:r>
      <w:r w:rsidRPr="00060609">
        <w:rPr>
          <w:rFonts w:asciiTheme="majorBidi" w:hAnsiTheme="majorBidi" w:cstheme="minorBidi" w:hint="cs"/>
          <w:b/>
          <w:bCs/>
          <w:szCs w:val="24"/>
          <w:rtl/>
          <w:lang w:bidi="ar-LB"/>
        </w:rPr>
        <w:t>سلطة الغاز الطبيعي</w:t>
      </w:r>
      <w:r>
        <w:rPr>
          <w:rFonts w:asciiTheme="majorBidi" w:hAnsiTheme="majorBidi" w:cstheme="minorBidi" w:hint="cs"/>
          <w:szCs w:val="24"/>
          <w:rtl/>
          <w:lang w:bidi="ar-LB"/>
        </w:rPr>
        <w:t xml:space="preserve"> تنشر بهذا مناقصة لتقديم خدمات استشارة هندسية في مجال الغاز الطبيعي والكل حسب المفصل في مستندات المناقصة وفي المواصفات </w:t>
      </w:r>
      <w:proofErr w:type="gramStart"/>
      <w:r>
        <w:rPr>
          <w:rFonts w:asciiTheme="majorBidi" w:hAnsiTheme="majorBidi" w:cstheme="minorBidi" w:hint="cs"/>
          <w:szCs w:val="24"/>
          <w:rtl/>
          <w:lang w:bidi="ar-LB"/>
        </w:rPr>
        <w:t>المهنية .</w:t>
      </w:r>
      <w:proofErr w:type="gramEnd"/>
    </w:p>
    <w:p w:rsidR="005E7791" w:rsidRPr="00110D9F" w:rsidRDefault="005E7791" w:rsidP="00110D9F">
      <w:pPr>
        <w:autoSpaceDE w:val="0"/>
        <w:autoSpaceDN w:val="0"/>
        <w:adjustRightInd w:val="0"/>
        <w:spacing w:line="360" w:lineRule="auto"/>
        <w:jc w:val="both"/>
        <w:rPr>
          <w:rFonts w:asciiTheme="majorBidi" w:hAnsiTheme="majorBidi"/>
          <w:b/>
          <w:bCs/>
          <w:color w:val="FF0000"/>
          <w:szCs w:val="24"/>
          <w:u w:val="single"/>
          <w:rtl/>
        </w:rPr>
      </w:pPr>
    </w:p>
    <w:p w:rsidR="00517C4D" w:rsidRPr="002835D4" w:rsidRDefault="00060609" w:rsidP="00060609">
      <w:pPr>
        <w:spacing w:line="276" w:lineRule="auto"/>
        <w:contextualSpacing/>
        <w:jc w:val="both"/>
        <w:rPr>
          <w:szCs w:val="24"/>
        </w:rPr>
      </w:pPr>
      <w:r>
        <w:rPr>
          <w:rFonts w:cs="Arial" w:hint="cs"/>
          <w:szCs w:val="24"/>
          <w:rtl/>
          <w:lang w:bidi="ar-SA"/>
        </w:rPr>
        <w:t>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من موقع انترنت وزارة</w:t>
      </w:r>
      <w:r>
        <w:rPr>
          <w:rFonts w:cs="Arial" w:hint="cs"/>
          <w:szCs w:val="24"/>
          <w:rtl/>
          <w:lang w:bidi="ar-LB"/>
        </w:rPr>
        <w:t xml:space="preserve"> البنى التحتية،</w:t>
      </w:r>
      <w:r>
        <w:rPr>
          <w:rFonts w:cs="Arial" w:hint="cs"/>
          <w:szCs w:val="24"/>
          <w:rtl/>
          <w:lang w:bidi="ar-SA"/>
        </w:rPr>
        <w:t xml:space="preserve"> الطاقة </w:t>
      </w:r>
      <w:proofErr w:type="gramStart"/>
      <w:r>
        <w:rPr>
          <w:rFonts w:cs="Arial" w:hint="cs"/>
          <w:szCs w:val="24"/>
          <w:rtl/>
          <w:lang w:bidi="ar-SA"/>
        </w:rPr>
        <w:t>والمياه ،</w:t>
      </w:r>
      <w:proofErr w:type="gramEnd"/>
      <w:r>
        <w:rPr>
          <w:rFonts w:cs="Arial" w:hint="cs"/>
          <w:szCs w:val="24"/>
          <w:rtl/>
          <w:lang w:bidi="ar-SA"/>
        </w:rPr>
        <w:t xml:space="preserve"> بالعنوان </w:t>
      </w:r>
      <w:hyperlink r:id="rId12" w:history="1">
        <w:r w:rsidR="00517C4D" w:rsidRPr="002835D4">
          <w:rPr>
            <w:rStyle w:val="Hyperlink"/>
            <w:color w:val="auto"/>
            <w:szCs w:val="24"/>
          </w:rPr>
          <w:t>www.gov.il</w:t>
        </w:r>
      </w:hyperlink>
      <w:r w:rsidR="00517C4D" w:rsidRPr="002835D4">
        <w:rPr>
          <w:szCs w:val="24"/>
        </w:rPr>
        <w:t xml:space="preserve"> </w:t>
      </w:r>
      <w:r w:rsidR="00517C4D" w:rsidRPr="002835D4">
        <w:rPr>
          <w:rFonts w:hint="cs"/>
          <w:szCs w:val="24"/>
          <w:rtl/>
        </w:rPr>
        <w:t>.</w:t>
      </w:r>
    </w:p>
    <w:p w:rsidR="00517C4D" w:rsidRPr="002835D4" w:rsidRDefault="00517C4D" w:rsidP="00517C4D">
      <w:pPr>
        <w:tabs>
          <w:tab w:val="right" w:pos="9639"/>
        </w:tabs>
        <w:spacing w:line="360" w:lineRule="auto"/>
        <w:ind w:left="232" w:hanging="232"/>
        <w:jc w:val="both"/>
        <w:rPr>
          <w:b/>
          <w:bCs/>
          <w:sz w:val="22"/>
          <w:szCs w:val="22"/>
          <w:rtl/>
        </w:rPr>
      </w:pPr>
    </w:p>
    <w:p w:rsidR="00060609" w:rsidRDefault="00060609" w:rsidP="00060609">
      <w:pPr>
        <w:spacing w:line="360" w:lineRule="auto"/>
        <w:jc w:val="both"/>
        <w:rPr>
          <w:rFonts w:cstheme="minorBidi"/>
          <w:rtl/>
        </w:rPr>
      </w:pPr>
      <w:r>
        <w:rPr>
          <w:rFonts w:cs="Arial" w:hint="cs"/>
          <w:b/>
          <w:bCs/>
          <w:szCs w:val="24"/>
          <w:rtl/>
          <w:lang w:bidi="ar-SA"/>
        </w:rPr>
        <w:t>في أية حالة لوجود تناقض بين المذكور في هذا الإعلان وبين المذكور في مستندات المناقصة، المذكور في مستندات المناقصة هو الملزم.</w:t>
      </w:r>
      <w:r>
        <w:rPr>
          <w:rFonts w:cstheme="minorBidi" w:hint="cs"/>
          <w:rtl/>
          <w:lang w:bidi="ar-SA"/>
        </w:rPr>
        <w:t xml:space="preserve"> </w:t>
      </w:r>
    </w:p>
    <w:p w:rsidR="00517C4D" w:rsidRPr="002835D4" w:rsidRDefault="00517C4D" w:rsidP="00517C4D">
      <w:pPr>
        <w:spacing w:line="360" w:lineRule="auto"/>
        <w:jc w:val="both"/>
        <w:rPr>
          <w:color w:val="FF0000"/>
          <w:szCs w:val="24"/>
          <w:rtl/>
        </w:rPr>
      </w:pPr>
    </w:p>
    <w:p w:rsidR="002835D4" w:rsidRPr="002835D4" w:rsidRDefault="00060609" w:rsidP="00CA22D9">
      <w:pPr>
        <w:spacing w:line="360" w:lineRule="auto"/>
        <w:jc w:val="both"/>
        <w:rPr>
          <w:rFonts w:asciiTheme="majorBidi" w:hAnsiTheme="majorBidi"/>
          <w:szCs w:val="24"/>
        </w:rPr>
      </w:pPr>
      <w:r w:rsidRPr="00F101CA">
        <w:rPr>
          <w:rFonts w:ascii="Arial" w:hAnsi="Arial" w:cs="Arial"/>
          <w:szCs w:val="24"/>
          <w:rtl/>
          <w:lang w:bidi="ar-SA"/>
        </w:rPr>
        <w:t xml:space="preserve">يجب إدخال مغلف المناقصة لصندوق المناقصات، الموجود في وزارة الطاقة ، </w:t>
      </w:r>
      <w:r>
        <w:rPr>
          <w:rFonts w:ascii="Arial" w:hAnsi="Arial" w:cs="Arial" w:hint="cs"/>
          <w:szCs w:val="24"/>
          <w:rtl/>
          <w:lang w:bidi="ar-LB"/>
        </w:rPr>
        <w:t xml:space="preserve"> في غرفة صناديق المناقصات في الطابق 1- ( </w:t>
      </w:r>
      <w:r w:rsidR="00CA22D9">
        <w:rPr>
          <w:rFonts w:ascii="Arial" w:hAnsi="Arial" w:cs="Arial" w:hint="cs"/>
          <w:szCs w:val="24"/>
          <w:rtl/>
          <w:lang w:bidi="ar-LB"/>
        </w:rPr>
        <w:t>ناقص</w:t>
      </w:r>
      <w:r>
        <w:rPr>
          <w:rFonts w:ascii="Arial" w:hAnsi="Arial" w:cs="Arial" w:hint="cs"/>
          <w:szCs w:val="24"/>
          <w:rtl/>
          <w:lang w:bidi="ar-LB"/>
        </w:rPr>
        <w:t xml:space="preserve"> 1) مبنى </w:t>
      </w:r>
      <w:proofErr w:type="spellStart"/>
      <w:r>
        <w:rPr>
          <w:rFonts w:ascii="Arial" w:hAnsi="Arial" w:cs="Arial" w:hint="cs"/>
          <w:szCs w:val="24"/>
          <w:rtl/>
          <w:lang w:bidi="ar-LB"/>
        </w:rPr>
        <w:t>جنري</w:t>
      </w:r>
      <w:proofErr w:type="spellEnd"/>
      <w:r>
        <w:rPr>
          <w:rFonts w:ascii="Arial" w:hAnsi="Arial" w:cs="Arial" w:hint="cs"/>
          <w:szCs w:val="24"/>
          <w:rtl/>
          <w:lang w:bidi="ar-LB"/>
        </w:rPr>
        <w:t xml:space="preserve"> 2، شارع بنك إسرائيل 7 ، القدس حتى موعد أقصاه تاريخ </w:t>
      </w:r>
      <w:r w:rsidR="002835D4" w:rsidRPr="00110D9F">
        <w:rPr>
          <w:rFonts w:asciiTheme="majorBidi" w:hAnsiTheme="majorBidi"/>
          <w:b/>
          <w:bCs/>
          <w:szCs w:val="24"/>
          <w:rtl/>
        </w:rPr>
        <w:t>4.10.2018</w:t>
      </w:r>
      <w:r w:rsidR="002835D4" w:rsidRPr="00110D9F">
        <w:rPr>
          <w:rFonts w:asciiTheme="majorBidi" w:hAnsiTheme="majorBidi" w:hint="cs"/>
          <w:b/>
          <w:bCs/>
          <w:szCs w:val="24"/>
          <w:rtl/>
        </w:rPr>
        <w:t xml:space="preserve"> </w:t>
      </w:r>
      <w:r w:rsidR="002835D4" w:rsidRPr="00110D9F">
        <w:rPr>
          <w:rFonts w:asciiTheme="majorBidi" w:hAnsiTheme="majorBidi"/>
          <w:b/>
          <w:bCs/>
          <w:szCs w:val="24"/>
          <w:rtl/>
        </w:rPr>
        <w:t xml:space="preserve"> </w:t>
      </w:r>
      <w:r>
        <w:rPr>
          <w:rFonts w:asciiTheme="majorBidi" w:hAnsiTheme="majorBidi" w:cs="Arial" w:hint="cs"/>
          <w:b/>
          <w:bCs/>
          <w:szCs w:val="24"/>
          <w:rtl/>
          <w:lang w:bidi="ar-LB"/>
        </w:rPr>
        <w:t>الساعة</w:t>
      </w:r>
      <w:r w:rsidR="002835D4" w:rsidRPr="00110D9F">
        <w:rPr>
          <w:rFonts w:asciiTheme="majorBidi" w:hAnsiTheme="majorBidi"/>
          <w:b/>
          <w:bCs/>
          <w:szCs w:val="24"/>
          <w:rtl/>
        </w:rPr>
        <w:t xml:space="preserve"> 14:00.</w:t>
      </w:r>
    </w:p>
    <w:p w:rsidR="00A872F9" w:rsidRDefault="00A872F9" w:rsidP="00A872F9">
      <w:pPr>
        <w:spacing w:line="360" w:lineRule="auto"/>
        <w:jc w:val="both"/>
        <w:rPr>
          <w:b/>
          <w:bCs/>
          <w:color w:val="FF0000"/>
          <w:szCs w:val="24"/>
          <w:u w:val="single"/>
          <w:rtl/>
        </w:rPr>
      </w:pPr>
    </w:p>
    <w:p w:rsidR="002835D4" w:rsidRPr="00110D9F" w:rsidRDefault="00CA22D9" w:rsidP="00A872F9">
      <w:pPr>
        <w:spacing w:line="360" w:lineRule="auto"/>
        <w:jc w:val="both"/>
        <w:rPr>
          <w:b/>
          <w:bCs/>
          <w:szCs w:val="24"/>
          <w:u w:val="single"/>
          <w:rtl/>
        </w:rPr>
      </w:pPr>
      <w:r>
        <w:rPr>
          <w:rFonts w:cs="Arial" w:hint="cs"/>
          <w:b/>
          <w:bCs/>
          <w:szCs w:val="24"/>
          <w:u w:val="single"/>
          <w:rtl/>
          <w:lang w:bidi="ar-LB"/>
        </w:rPr>
        <w:t>مؤتمر مقدمي العروض</w:t>
      </w:r>
      <w:r w:rsidR="002835D4" w:rsidRPr="00110D9F">
        <w:rPr>
          <w:rFonts w:hint="cs"/>
          <w:b/>
          <w:bCs/>
          <w:szCs w:val="24"/>
          <w:u w:val="single"/>
          <w:rtl/>
        </w:rPr>
        <w:t>:</w:t>
      </w:r>
    </w:p>
    <w:p w:rsidR="00CA22D9" w:rsidRDefault="00CA22D9" w:rsidP="00CA22D9">
      <w:pPr>
        <w:spacing w:line="360" w:lineRule="auto"/>
        <w:jc w:val="both"/>
        <w:rPr>
          <w:rFonts w:cstheme="minorBidi"/>
          <w:b/>
          <w:bCs/>
          <w:szCs w:val="24"/>
          <w:u w:val="single"/>
          <w:rtl/>
          <w:lang w:bidi="ar-LB"/>
        </w:rPr>
      </w:pPr>
      <w:r>
        <w:rPr>
          <w:rFonts w:cstheme="minorBidi" w:hint="cs"/>
          <w:b/>
          <w:bCs/>
          <w:szCs w:val="24"/>
          <w:u w:val="single"/>
          <w:rtl/>
          <w:lang w:bidi="ar-LB"/>
        </w:rPr>
        <w:t xml:space="preserve">يعقد المؤتمر في غرفة المباحثات في وزارة الطاقة ، شارع بنك إسرائيل 7 ، الطابق ناقص 1 بتاريخ </w:t>
      </w:r>
      <w:r w:rsidR="00110D9F" w:rsidRPr="00110D9F">
        <w:rPr>
          <w:rFonts w:hint="cs"/>
          <w:b/>
          <w:bCs/>
          <w:szCs w:val="24"/>
          <w:u w:val="single"/>
          <w:rtl/>
        </w:rPr>
        <w:t xml:space="preserve">3.9.18 </w:t>
      </w:r>
      <w:r>
        <w:rPr>
          <w:rFonts w:cs="Arial" w:hint="cs"/>
          <w:b/>
          <w:bCs/>
          <w:szCs w:val="24"/>
          <w:u w:val="single"/>
          <w:rtl/>
          <w:lang w:bidi="ar-LB"/>
        </w:rPr>
        <w:t>الساعة</w:t>
      </w:r>
      <w:r w:rsidR="00110D9F" w:rsidRPr="00110D9F">
        <w:rPr>
          <w:rFonts w:hint="cs"/>
          <w:b/>
          <w:bCs/>
          <w:szCs w:val="24"/>
          <w:u w:val="single"/>
          <w:rtl/>
        </w:rPr>
        <w:t xml:space="preserve"> 10.00 </w:t>
      </w:r>
      <w:r>
        <w:rPr>
          <w:rFonts w:cstheme="minorBidi" w:hint="cs"/>
          <w:b/>
          <w:bCs/>
          <w:szCs w:val="24"/>
          <w:u w:val="single"/>
          <w:rtl/>
          <w:lang w:bidi="ar-LB"/>
        </w:rPr>
        <w:t>الاشتراك في مؤتمر مقدمي العروض غير إجباري .</w:t>
      </w:r>
    </w:p>
    <w:p w:rsidR="00110D9F" w:rsidRPr="00110D9F" w:rsidRDefault="00110D9F" w:rsidP="00110D9F">
      <w:pPr>
        <w:spacing w:line="360" w:lineRule="auto"/>
        <w:jc w:val="both"/>
        <w:rPr>
          <w:b/>
          <w:bCs/>
          <w:szCs w:val="24"/>
          <w:u w:val="single"/>
          <w:rtl/>
        </w:rPr>
      </w:pPr>
    </w:p>
    <w:p w:rsidR="00CA22D9" w:rsidRPr="00185CFA" w:rsidRDefault="00CA22D9" w:rsidP="00CA22D9">
      <w:pPr>
        <w:spacing w:line="360" w:lineRule="auto"/>
        <w:jc w:val="both"/>
        <w:rPr>
          <w:szCs w:val="24"/>
          <w:rtl/>
        </w:rPr>
      </w:pPr>
      <w:r>
        <w:rPr>
          <w:rFonts w:cs="Arial" w:hint="cs"/>
          <w:b/>
          <w:bCs/>
          <w:szCs w:val="24"/>
          <w:u w:val="single"/>
          <w:rtl/>
          <w:lang w:bidi="ar-SA"/>
        </w:rPr>
        <w:t xml:space="preserve">أسئلة واستفسارات </w:t>
      </w:r>
    </w:p>
    <w:p w:rsidR="00CA22D9" w:rsidRDefault="00CA22D9" w:rsidP="00CA22D9">
      <w:pPr>
        <w:spacing w:line="360" w:lineRule="auto"/>
        <w:jc w:val="both"/>
        <w:rPr>
          <w:rFonts w:cstheme="minorBidi"/>
          <w:rtl/>
          <w:lang w:bidi="ar-SA"/>
        </w:rPr>
      </w:pPr>
      <w:r>
        <w:rPr>
          <w:rFonts w:cs="Arial" w:hint="cs"/>
          <w:szCs w:val="24"/>
          <w:rtl/>
          <w:lang w:bidi="ar-SA"/>
        </w:rPr>
        <w:t xml:space="preserve">الموعد الأخير لتقديم الأسئلة الاستفسارية هو </w:t>
      </w:r>
      <w:proofErr w:type="gramStart"/>
      <w:r>
        <w:rPr>
          <w:rFonts w:cs="Arial" w:hint="cs"/>
          <w:szCs w:val="24"/>
          <w:rtl/>
          <w:lang w:bidi="ar-SA"/>
        </w:rPr>
        <w:t xml:space="preserve">تاريخ  </w:t>
      </w:r>
      <w:r w:rsidRPr="00110D9F">
        <w:rPr>
          <w:rFonts w:hint="cs"/>
          <w:b/>
          <w:bCs/>
          <w:szCs w:val="24"/>
          <w:u w:val="single"/>
          <w:rtl/>
        </w:rPr>
        <w:t>4.9.18</w:t>
      </w:r>
      <w:proofErr w:type="gramEnd"/>
      <w:r w:rsidRPr="00110D9F">
        <w:rPr>
          <w:rFonts w:hint="cs"/>
          <w:b/>
          <w:bCs/>
          <w:szCs w:val="24"/>
          <w:u w:val="single"/>
          <w:rtl/>
        </w:rPr>
        <w:t xml:space="preserve"> </w:t>
      </w:r>
      <w:r>
        <w:rPr>
          <w:rFonts w:cs="Arial" w:hint="cs"/>
          <w:b/>
          <w:bCs/>
          <w:szCs w:val="24"/>
          <w:u w:val="single"/>
          <w:rtl/>
          <w:lang w:bidi="ar-SA"/>
        </w:rPr>
        <w:t>الساعة</w:t>
      </w:r>
      <w:r w:rsidRPr="009C7B5F">
        <w:rPr>
          <w:rFonts w:hint="cs"/>
          <w:b/>
          <w:bCs/>
          <w:szCs w:val="24"/>
          <w:u w:val="single"/>
          <w:rtl/>
        </w:rPr>
        <w:t xml:space="preserve"> 14:00</w:t>
      </w:r>
      <w:r w:rsidRPr="009C7B5F">
        <w:rPr>
          <w:rFonts w:hint="cs"/>
          <w:szCs w:val="24"/>
          <w:rtl/>
        </w:rPr>
        <w:t xml:space="preserve"> </w:t>
      </w:r>
      <w:r>
        <w:rPr>
          <w:rFonts w:cs="Arial" w:hint="cs"/>
          <w:szCs w:val="24"/>
          <w:rtl/>
          <w:lang w:bidi="ar-SA"/>
        </w:rPr>
        <w:t xml:space="preserve">للسيدة </w:t>
      </w:r>
      <w:proofErr w:type="spellStart"/>
      <w:r>
        <w:rPr>
          <w:rFonts w:cs="Arial" w:hint="cs"/>
          <w:szCs w:val="24"/>
          <w:rtl/>
          <w:lang w:bidi="ar-SA"/>
        </w:rPr>
        <w:t>ايلانه</w:t>
      </w:r>
      <w:proofErr w:type="spellEnd"/>
      <w:r>
        <w:rPr>
          <w:rFonts w:cs="Arial" w:hint="cs"/>
          <w:szCs w:val="24"/>
          <w:rtl/>
          <w:lang w:bidi="ar-SA"/>
        </w:rPr>
        <w:t xml:space="preserve"> </w:t>
      </w:r>
      <w:proofErr w:type="spellStart"/>
      <w:r>
        <w:rPr>
          <w:rFonts w:cs="Arial" w:hint="cs"/>
          <w:szCs w:val="24"/>
          <w:rtl/>
          <w:lang w:bidi="ar-SA"/>
        </w:rPr>
        <w:t>طمسوط</w:t>
      </w:r>
      <w:proofErr w:type="spellEnd"/>
      <w:r>
        <w:rPr>
          <w:rFonts w:cs="Arial" w:hint="cs"/>
          <w:szCs w:val="24"/>
          <w:rtl/>
          <w:lang w:bidi="ar-SA"/>
        </w:rPr>
        <w:t xml:space="preserve"> عبر البريد الالكتروني بالعنوان </w:t>
      </w:r>
      <w:r w:rsidRPr="009C7B5F">
        <w:rPr>
          <w:rFonts w:hint="cs"/>
          <w:szCs w:val="24"/>
          <w:rtl/>
        </w:rPr>
        <w:t>:</w:t>
      </w:r>
      <w:hyperlink r:id="rId13" w:history="1">
        <w:r w:rsidRPr="009C7B5F">
          <w:rPr>
            <w:rStyle w:val="Hyperlink"/>
            <w:color w:val="auto"/>
            <w:szCs w:val="24"/>
          </w:rPr>
          <w:t>itamsut@energy.gov.il</w:t>
        </w:r>
      </w:hyperlink>
      <w:r>
        <w:rPr>
          <w:rFonts w:cs="Arial" w:hint="cs"/>
          <w:szCs w:val="24"/>
          <w:rtl/>
          <w:lang w:bidi="ar-SA"/>
        </w:rPr>
        <w:t>، الوزارة لن ترد على الأسئلة التي تصل بعد الموعد الأخير هذا.</w:t>
      </w:r>
      <w:r>
        <w:rPr>
          <w:rFonts w:cstheme="minorBidi" w:hint="cs"/>
          <w:rtl/>
          <w:lang w:bidi="ar-SA"/>
        </w:rPr>
        <w:t xml:space="preserve"> </w:t>
      </w:r>
    </w:p>
    <w:p w:rsidR="00CA22D9" w:rsidRDefault="00CA22D9" w:rsidP="00CA22D9">
      <w:pPr>
        <w:tabs>
          <w:tab w:val="left" w:pos="9355"/>
        </w:tabs>
        <w:spacing w:line="360" w:lineRule="auto"/>
        <w:ind w:left="-1"/>
        <w:jc w:val="both"/>
        <w:rPr>
          <w:rFonts w:cstheme="minorBidi"/>
          <w:rtl/>
          <w:lang w:bidi="ar-SA"/>
        </w:rPr>
      </w:pPr>
      <w:r>
        <w:rPr>
          <w:rFonts w:cs="Arial" w:hint="cs"/>
          <w:szCs w:val="24"/>
          <w:rtl/>
          <w:lang w:bidi="ar-SA"/>
        </w:rPr>
        <w:t>ينشر تركيز للأسئلة والأجوبة في موقع دائرة المشتريات الحكومي</w:t>
      </w:r>
      <w:r>
        <w:rPr>
          <w:rFonts w:cs="Arial" w:hint="cs"/>
          <w:szCs w:val="24"/>
          <w:rtl/>
          <w:lang w:bidi="ar-LB"/>
        </w:rPr>
        <w:t xml:space="preserve"> على </w:t>
      </w:r>
      <w:proofErr w:type="gramStart"/>
      <w:r>
        <w:rPr>
          <w:rFonts w:cs="Arial" w:hint="cs"/>
          <w:szCs w:val="24"/>
          <w:rtl/>
          <w:lang w:bidi="ar-LB"/>
        </w:rPr>
        <w:t xml:space="preserve">الانترنت </w:t>
      </w:r>
      <w:r>
        <w:rPr>
          <w:rFonts w:cs="Arial" w:hint="cs"/>
          <w:szCs w:val="24"/>
          <w:rtl/>
          <w:lang w:bidi="ar-SA"/>
        </w:rPr>
        <w:t xml:space="preserve"> وفي</w:t>
      </w:r>
      <w:proofErr w:type="gramEnd"/>
      <w:r>
        <w:rPr>
          <w:rFonts w:cs="Arial" w:hint="cs"/>
          <w:szCs w:val="24"/>
          <w:rtl/>
          <w:lang w:bidi="ar-SA"/>
        </w:rPr>
        <w:t xml:space="preserve"> موقع انترنت الوزارة ابتداء من تاريخ </w:t>
      </w:r>
      <w:r w:rsidRPr="00110D9F">
        <w:rPr>
          <w:rFonts w:hint="cs"/>
          <w:b/>
          <w:bCs/>
          <w:szCs w:val="24"/>
          <w:u w:val="single"/>
          <w:rtl/>
        </w:rPr>
        <w:t xml:space="preserve">17.9.18 </w:t>
      </w:r>
      <w:r>
        <w:rPr>
          <w:rFonts w:cs="Arial" w:hint="cs"/>
          <w:szCs w:val="24"/>
          <w:rtl/>
          <w:lang w:bidi="ar-SA"/>
        </w:rPr>
        <w:t xml:space="preserve">ويعتبر جزء لا </w:t>
      </w:r>
      <w:proofErr w:type="spellStart"/>
      <w:r>
        <w:rPr>
          <w:rFonts w:cs="Arial" w:hint="cs"/>
          <w:szCs w:val="24"/>
          <w:rtl/>
          <w:lang w:bidi="ar-SA"/>
        </w:rPr>
        <w:t>يتجزء</w:t>
      </w:r>
      <w:proofErr w:type="spellEnd"/>
      <w:r>
        <w:rPr>
          <w:rFonts w:cs="Arial" w:hint="cs"/>
          <w:szCs w:val="24"/>
          <w:rtl/>
          <w:lang w:bidi="ar-SA"/>
        </w:rPr>
        <w:t xml:space="preserve"> من مستندات المناقصة ويُلزم كافة مقدمي العروض .</w:t>
      </w:r>
      <w:r>
        <w:rPr>
          <w:rFonts w:cstheme="minorBidi" w:hint="cs"/>
          <w:rtl/>
          <w:lang w:bidi="ar-SA"/>
        </w:rPr>
        <w:t xml:space="preserve"> </w:t>
      </w:r>
    </w:p>
    <w:p w:rsidR="00CA22D9" w:rsidRDefault="00CA22D9" w:rsidP="00344895">
      <w:pPr>
        <w:tabs>
          <w:tab w:val="left" w:pos="9355"/>
        </w:tabs>
        <w:spacing w:line="360" w:lineRule="auto"/>
        <w:jc w:val="both"/>
        <w:rPr>
          <w:szCs w:val="24"/>
          <w:rtl/>
        </w:rPr>
      </w:pPr>
    </w:p>
    <w:p w:rsidR="00CA22D9" w:rsidRDefault="00CA22D9" w:rsidP="00CA22D9">
      <w:pPr>
        <w:tabs>
          <w:tab w:val="left" w:pos="9355"/>
        </w:tabs>
        <w:spacing w:line="360" w:lineRule="auto"/>
        <w:jc w:val="both"/>
        <w:rPr>
          <w:rFonts w:cstheme="minorBidi"/>
          <w:rtl/>
        </w:rPr>
      </w:pPr>
      <w:r>
        <w:rPr>
          <w:rFonts w:cs="Arial" w:hint="cs"/>
          <w:szCs w:val="24"/>
          <w:rtl/>
          <w:lang w:bidi="ar-SA"/>
        </w:rPr>
        <w:t>تحتفظ الوزارة لنفسها بالحق بالامتناع عن الرد على مضمون تعقيب في حالة وجدت أن الرد على هذا التعقيب يمكن أن يمنع أو يضر بإجراءات المناقصة أو بأهدافها.</w:t>
      </w:r>
      <w:r>
        <w:rPr>
          <w:rFonts w:cstheme="minorBidi" w:hint="cs"/>
          <w:rtl/>
          <w:lang w:bidi="ar-SA"/>
        </w:rPr>
        <w:t xml:space="preserve"> </w:t>
      </w:r>
    </w:p>
    <w:sectPr w:rsidR="00CA22D9"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060CB" w:rsidRDefault="00B060CB">
      <w:r>
        <w:separator/>
      </w:r>
    </w:p>
  </w:endnote>
  <w:endnote w:type="continuationSeparator" w:id="0">
    <w:p w:rsidR="00B060CB" w:rsidRDefault="00B060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Sakkal Majalla">
    <w:altName w:val="Times New Roman"/>
    <w:charset w:val="00"/>
    <w:family w:val="auto"/>
    <w:pitch w:val="variable"/>
    <w:sig w:usb0="00000000" w:usb1="C000204B" w:usb2="00000008" w:usb3="00000000" w:csb0="000000D3"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34489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060CB" w:rsidRDefault="00B060CB">
      <w:r>
        <w:separator/>
      </w:r>
    </w:p>
  </w:footnote>
  <w:footnote w:type="continuationSeparator" w:id="0">
    <w:p w:rsidR="00B060CB" w:rsidRDefault="00B060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110D9F" w:rsidRPr="00110D9F">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060609" w:rsidRDefault="00060609" w:rsidP="00EA4FBF">
    <w:pPr>
      <w:pStyle w:val="a6"/>
      <w:spacing w:line="276" w:lineRule="auto"/>
      <w:jc w:val="center"/>
      <w:rPr>
        <w:rFonts w:cs="Arial"/>
        <w:b/>
        <w:bCs/>
        <w:szCs w:val="40"/>
        <w:rtl/>
        <w:lang w:bidi="ar-LB"/>
      </w:rPr>
    </w:pPr>
    <w:r>
      <w:rPr>
        <w:rFonts w:cs="Arial" w:hint="cs"/>
        <w:b/>
        <w:bCs/>
        <w:szCs w:val="40"/>
        <w:rtl/>
        <w:lang w:bidi="ar-LB"/>
      </w:rPr>
      <w:t>دولة إسرائيل</w:t>
    </w:r>
  </w:p>
  <w:p w:rsidR="00510EB6" w:rsidRPr="0090713A" w:rsidRDefault="00060609" w:rsidP="00CD63D0">
    <w:pPr>
      <w:pStyle w:val="a6"/>
      <w:tabs>
        <w:tab w:val="left" w:pos="2447"/>
      </w:tabs>
      <w:spacing w:line="276" w:lineRule="auto"/>
      <w:jc w:val="center"/>
      <w:rPr>
        <w:b/>
        <w:bCs/>
        <w:szCs w:val="32"/>
        <w:rtl/>
      </w:rPr>
    </w:pPr>
    <w:r>
      <w:rPr>
        <w:rFonts w:cs="Arial" w:hint="cs"/>
        <w:b/>
        <w:bCs/>
        <w:szCs w:val="32"/>
        <w:rtl/>
        <w:lang w:bidi="ar-LB"/>
      </w:rPr>
      <w:t>وزارة الطاقة</w:t>
    </w:r>
    <w:r w:rsidR="00510EB6">
      <w:rPr>
        <w:rFonts w:hint="cs"/>
        <w:b/>
        <w:bCs/>
        <w:szCs w:val="32"/>
        <w:rtl/>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3F0233"/>
    <w:multiLevelType w:val="multilevel"/>
    <w:tmpl w:val="2A00C5C6"/>
    <w:lvl w:ilvl="0">
      <w:start w:val="1"/>
      <w:numFmt w:val="decimal"/>
      <w:lvlText w:val="%1"/>
      <w:lvlJc w:val="left"/>
      <w:pPr>
        <w:ind w:left="360" w:hanging="360"/>
      </w:pPr>
      <w:rPr>
        <w:rFonts w:ascii="Times New Roman" w:hAnsi="Times New Roman" w:hint="default"/>
      </w:rPr>
    </w:lvl>
    <w:lvl w:ilvl="1">
      <w:start w:val="3"/>
      <w:numFmt w:val="decimal"/>
      <w:lvlText w:val="%1.%2"/>
      <w:lvlJc w:val="left"/>
      <w:pPr>
        <w:ind w:left="644" w:hanging="360"/>
      </w:pPr>
      <w:rPr>
        <w:rFonts w:ascii="Times New Roman" w:hAnsi="Times New Roman" w:hint="default"/>
      </w:rPr>
    </w:lvl>
    <w:lvl w:ilvl="2">
      <w:start w:val="1"/>
      <w:numFmt w:val="decimal"/>
      <w:lvlText w:val="%1.%2.%3"/>
      <w:lvlJc w:val="left"/>
      <w:pPr>
        <w:ind w:left="1288" w:hanging="720"/>
      </w:pPr>
      <w:rPr>
        <w:rFonts w:ascii="Times New Roman" w:hAnsi="Times New Roman" w:hint="default"/>
      </w:rPr>
    </w:lvl>
    <w:lvl w:ilvl="3">
      <w:start w:val="1"/>
      <w:numFmt w:val="decimal"/>
      <w:lvlText w:val="%1.%2.%3.%4"/>
      <w:lvlJc w:val="left"/>
      <w:pPr>
        <w:ind w:left="1572" w:hanging="720"/>
      </w:pPr>
      <w:rPr>
        <w:rFonts w:ascii="Times New Roman" w:hAnsi="Times New Roman" w:hint="default"/>
      </w:rPr>
    </w:lvl>
    <w:lvl w:ilvl="4">
      <w:start w:val="1"/>
      <w:numFmt w:val="decimal"/>
      <w:lvlText w:val="%1.%2.%3.%4.%5"/>
      <w:lvlJc w:val="left"/>
      <w:pPr>
        <w:ind w:left="2216" w:hanging="1080"/>
      </w:pPr>
      <w:rPr>
        <w:rFonts w:ascii="Times New Roman" w:hAnsi="Times New Roman" w:hint="default"/>
      </w:rPr>
    </w:lvl>
    <w:lvl w:ilvl="5">
      <w:start w:val="1"/>
      <w:numFmt w:val="decimal"/>
      <w:lvlText w:val="%1.%2.%3.%4.%5.%6"/>
      <w:lvlJc w:val="left"/>
      <w:pPr>
        <w:ind w:left="2500" w:hanging="1080"/>
      </w:pPr>
      <w:rPr>
        <w:rFonts w:ascii="Times New Roman" w:hAnsi="Times New Roman" w:hint="default"/>
      </w:rPr>
    </w:lvl>
    <w:lvl w:ilvl="6">
      <w:start w:val="1"/>
      <w:numFmt w:val="decimal"/>
      <w:lvlText w:val="%1.%2.%3.%4.%5.%6.%7"/>
      <w:lvlJc w:val="left"/>
      <w:pPr>
        <w:ind w:left="2784" w:hanging="1080"/>
      </w:pPr>
      <w:rPr>
        <w:rFonts w:ascii="Times New Roman" w:hAnsi="Times New Roman" w:hint="default"/>
      </w:rPr>
    </w:lvl>
    <w:lvl w:ilvl="7">
      <w:start w:val="1"/>
      <w:numFmt w:val="decimal"/>
      <w:lvlText w:val="%1.%2.%3.%4.%5.%6.%7.%8"/>
      <w:lvlJc w:val="left"/>
      <w:pPr>
        <w:ind w:left="3428" w:hanging="1440"/>
      </w:pPr>
      <w:rPr>
        <w:rFonts w:ascii="Times New Roman" w:hAnsi="Times New Roman" w:hint="default"/>
      </w:rPr>
    </w:lvl>
    <w:lvl w:ilvl="8">
      <w:start w:val="1"/>
      <w:numFmt w:val="decimal"/>
      <w:lvlText w:val="%1.%2.%3.%4.%5.%6.%7.%8.%9"/>
      <w:lvlJc w:val="left"/>
      <w:pPr>
        <w:ind w:left="3712" w:hanging="1440"/>
      </w:pPr>
      <w:rPr>
        <w:rFonts w:ascii="Times New Roman" w:hAnsi="Times New Roman"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6A3"/>
    <w:multiLevelType w:val="multilevel"/>
    <w:tmpl w:val="E3F4850E"/>
    <w:lvl w:ilvl="0">
      <w:start w:val="1"/>
      <w:numFmt w:val="decimal"/>
      <w:lvlText w:val="%1."/>
      <w:lvlJc w:val="left"/>
      <w:pPr>
        <w:ind w:left="954" w:hanging="360"/>
      </w:pPr>
      <w:rPr>
        <w:rFonts w:hint="default"/>
        <w:b/>
        <w:bCs/>
        <w:i w:val="0"/>
        <w:iCs w:val="0"/>
      </w:rPr>
    </w:lvl>
    <w:lvl w:ilvl="1">
      <w:start w:val="1"/>
      <w:numFmt w:val="decimal"/>
      <w:isLgl/>
      <w:lvlText w:val="%1.%2"/>
      <w:lvlJc w:val="left"/>
      <w:pPr>
        <w:ind w:left="785" w:hanging="360"/>
      </w:pPr>
      <w:rPr>
        <w:rFonts w:ascii="Sakkal Majalla" w:hAnsi="Sakkal Majalla" w:cs="David" w:hint="default"/>
        <w:b w:val="0"/>
        <w:bCs w:val="0"/>
        <w:i w:val="0"/>
        <w:iCs w:val="0"/>
        <w:lang w:bidi="he-IL"/>
      </w:rPr>
    </w:lvl>
    <w:lvl w:ilvl="2">
      <w:start w:val="1"/>
      <w:numFmt w:val="decimal"/>
      <w:isLgl/>
      <w:lvlText w:val="%1.%2.%3"/>
      <w:lvlJc w:val="left"/>
      <w:pPr>
        <w:ind w:left="1570" w:hanging="720"/>
      </w:pPr>
      <w:rPr>
        <w:rFonts w:hint="default"/>
        <w:sz w:val="24"/>
        <w:szCs w:val="24"/>
      </w:rPr>
    </w:lvl>
    <w:lvl w:ilvl="3">
      <w:start w:val="1"/>
      <w:numFmt w:val="decimal"/>
      <w:isLgl/>
      <w:lvlText w:val="%1.%2.%3.%4"/>
      <w:lvlJc w:val="left"/>
      <w:pPr>
        <w:ind w:left="2760" w:hanging="720"/>
      </w:pPr>
      <w:rPr>
        <w:rFonts w:hint="default"/>
      </w:rPr>
    </w:lvl>
    <w:lvl w:ilvl="4">
      <w:start w:val="1"/>
      <w:numFmt w:val="decimal"/>
      <w:isLgl/>
      <w:lvlText w:val="%1.%2.%3.%4.%5"/>
      <w:lvlJc w:val="left"/>
      <w:pPr>
        <w:ind w:left="3602" w:hanging="1080"/>
      </w:pPr>
      <w:rPr>
        <w:rFonts w:hint="default"/>
      </w:rPr>
    </w:lvl>
    <w:lvl w:ilvl="5">
      <w:start w:val="1"/>
      <w:numFmt w:val="decimal"/>
      <w:isLgl/>
      <w:lvlText w:val="%1.%2.%3.%4.%5.%6"/>
      <w:lvlJc w:val="left"/>
      <w:pPr>
        <w:ind w:left="4084" w:hanging="1080"/>
      </w:pPr>
      <w:rPr>
        <w:rFonts w:hint="default"/>
      </w:rPr>
    </w:lvl>
    <w:lvl w:ilvl="6">
      <w:start w:val="1"/>
      <w:numFmt w:val="decimal"/>
      <w:isLgl/>
      <w:lvlText w:val="%1.%2.%3.%4.%5.%6.%7"/>
      <w:lvlJc w:val="left"/>
      <w:pPr>
        <w:ind w:left="4566" w:hanging="1080"/>
      </w:pPr>
      <w:rPr>
        <w:rFonts w:hint="default"/>
      </w:rPr>
    </w:lvl>
    <w:lvl w:ilvl="7">
      <w:start w:val="1"/>
      <w:numFmt w:val="decimal"/>
      <w:isLgl/>
      <w:lvlText w:val="%1.%2.%3.%4.%5.%6.%7.%8"/>
      <w:lvlJc w:val="left"/>
      <w:pPr>
        <w:ind w:left="5408" w:hanging="1440"/>
      </w:pPr>
      <w:rPr>
        <w:rFonts w:hint="default"/>
      </w:rPr>
    </w:lvl>
    <w:lvl w:ilvl="8">
      <w:start w:val="1"/>
      <w:numFmt w:val="decimal"/>
      <w:isLgl/>
      <w:lvlText w:val="%1.%2.%3.%4.%5.%6.%7.%8.%9"/>
      <w:lvlJc w:val="left"/>
      <w:pPr>
        <w:ind w:left="5890" w:hanging="1440"/>
      </w:pPr>
      <w:rPr>
        <w:rFonts w:hint="default"/>
      </w:rPr>
    </w:lvl>
  </w:abstractNum>
  <w:abstractNum w:abstractNumId="10"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5"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7"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9"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5"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7"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0"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1"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2" w15:restartNumberingAfterBreak="0">
    <w:nsid w:val="774D2976"/>
    <w:multiLevelType w:val="multilevel"/>
    <w:tmpl w:val="AA1689D0"/>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4" w15:restartNumberingAfterBreak="0">
    <w:nsid w:val="7A8103E0"/>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5"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2137"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46"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36"/>
  </w:num>
  <w:num w:numId="3">
    <w:abstractNumId w:val="13"/>
  </w:num>
  <w:num w:numId="4">
    <w:abstractNumId w:val="31"/>
  </w:num>
  <w:num w:numId="5">
    <w:abstractNumId w:val="18"/>
  </w:num>
  <w:num w:numId="6">
    <w:abstractNumId w:val="8"/>
  </w:num>
  <w:num w:numId="7">
    <w:abstractNumId w:val="17"/>
  </w:num>
  <w:num w:numId="8">
    <w:abstractNumId w:val="19"/>
  </w:num>
  <w:num w:numId="9">
    <w:abstractNumId w:val="43"/>
  </w:num>
  <w:num w:numId="10">
    <w:abstractNumId w:val="25"/>
  </w:num>
  <w:num w:numId="11">
    <w:abstractNumId w:val="2"/>
  </w:num>
  <w:num w:numId="12">
    <w:abstractNumId w:val="23"/>
  </w:num>
  <w:num w:numId="13">
    <w:abstractNumId w:val="38"/>
  </w:num>
  <w:num w:numId="14">
    <w:abstractNumId w:val="20"/>
  </w:num>
  <w:num w:numId="15">
    <w:abstractNumId w:val="10"/>
  </w:num>
  <w:num w:numId="16">
    <w:abstractNumId w:val="11"/>
  </w:num>
  <w:num w:numId="17">
    <w:abstractNumId w:val="28"/>
  </w:num>
  <w:num w:numId="18">
    <w:abstractNumId w:val="21"/>
  </w:num>
  <w:num w:numId="19">
    <w:abstractNumId w:val="46"/>
  </w:num>
  <w:num w:numId="20">
    <w:abstractNumId w:val="22"/>
  </w:num>
  <w:num w:numId="21">
    <w:abstractNumId w:val="6"/>
  </w:num>
  <w:num w:numId="22">
    <w:abstractNumId w:val="16"/>
  </w:num>
  <w:num w:numId="23">
    <w:abstractNumId w:val="26"/>
  </w:num>
  <w:num w:numId="24">
    <w:abstractNumId w:val="37"/>
  </w:num>
  <w:num w:numId="25">
    <w:abstractNumId w:val="35"/>
  </w:num>
  <w:num w:numId="26">
    <w:abstractNumId w:val="1"/>
  </w:num>
  <w:num w:numId="27">
    <w:abstractNumId w:val="29"/>
  </w:num>
  <w:num w:numId="28">
    <w:abstractNumId w:val="7"/>
  </w:num>
  <w:num w:numId="29">
    <w:abstractNumId w:val="5"/>
  </w:num>
  <w:num w:numId="30">
    <w:abstractNumId w:val="33"/>
  </w:num>
  <w:num w:numId="31">
    <w:abstractNumId w:val="30"/>
  </w:num>
  <w:num w:numId="32">
    <w:abstractNumId w:val="32"/>
  </w:num>
  <w:num w:numId="33">
    <w:abstractNumId w:val="40"/>
  </w:num>
  <w:num w:numId="34">
    <w:abstractNumId w:val="3"/>
  </w:num>
  <w:num w:numId="35">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4"/>
  </w:num>
  <w:num w:numId="39">
    <w:abstractNumId w:val="15"/>
  </w:num>
  <w:num w:numId="40">
    <w:abstractNumId w:val="34"/>
  </w:num>
  <w:num w:numId="41">
    <w:abstractNumId w:val="27"/>
  </w:num>
  <w:num w:numId="42">
    <w:abstractNumId w:val="42"/>
  </w:num>
  <w:num w:numId="43">
    <w:abstractNumId w:val="24"/>
  </w:num>
  <w:num w:numId="44">
    <w:abstractNumId w:val="9"/>
  </w:num>
  <w:num w:numId="45">
    <w:abstractNumId w:val="4"/>
  </w:num>
  <w:num w:numId="46">
    <w:abstractNumId w:val="44"/>
  </w:num>
  <w:num w:numId="47">
    <w:abstractNumId w:val="39"/>
  </w:num>
  <w:num w:numId="48">
    <w:abstractNumId w:val="4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0609"/>
    <w:rsid w:val="00061CCB"/>
    <w:rsid w:val="00064800"/>
    <w:rsid w:val="000705A8"/>
    <w:rsid w:val="000722D5"/>
    <w:rsid w:val="00072FB0"/>
    <w:rsid w:val="000744F2"/>
    <w:rsid w:val="0008166C"/>
    <w:rsid w:val="00084894"/>
    <w:rsid w:val="000851C6"/>
    <w:rsid w:val="00087565"/>
    <w:rsid w:val="0009042F"/>
    <w:rsid w:val="0009109A"/>
    <w:rsid w:val="000A0DDE"/>
    <w:rsid w:val="000A42A0"/>
    <w:rsid w:val="000A474B"/>
    <w:rsid w:val="000B7D78"/>
    <w:rsid w:val="000C13D4"/>
    <w:rsid w:val="000C47C5"/>
    <w:rsid w:val="000E49AF"/>
    <w:rsid w:val="000F0C8E"/>
    <w:rsid w:val="000F432E"/>
    <w:rsid w:val="00103A8F"/>
    <w:rsid w:val="00110D9F"/>
    <w:rsid w:val="00112A01"/>
    <w:rsid w:val="001131EA"/>
    <w:rsid w:val="00114521"/>
    <w:rsid w:val="00120183"/>
    <w:rsid w:val="00120513"/>
    <w:rsid w:val="001266DA"/>
    <w:rsid w:val="00126FD5"/>
    <w:rsid w:val="00127CB4"/>
    <w:rsid w:val="00131CA1"/>
    <w:rsid w:val="00144716"/>
    <w:rsid w:val="001542AE"/>
    <w:rsid w:val="0016027E"/>
    <w:rsid w:val="001617C9"/>
    <w:rsid w:val="0016193E"/>
    <w:rsid w:val="001858F8"/>
    <w:rsid w:val="001878C8"/>
    <w:rsid w:val="00187CC8"/>
    <w:rsid w:val="00196FB4"/>
    <w:rsid w:val="001A0FEB"/>
    <w:rsid w:val="001A3556"/>
    <w:rsid w:val="001B2F89"/>
    <w:rsid w:val="001B56C4"/>
    <w:rsid w:val="001B6FC3"/>
    <w:rsid w:val="001C4155"/>
    <w:rsid w:val="001E491E"/>
    <w:rsid w:val="001E6F0E"/>
    <w:rsid w:val="00211778"/>
    <w:rsid w:val="00217083"/>
    <w:rsid w:val="00222968"/>
    <w:rsid w:val="00223E43"/>
    <w:rsid w:val="0022754A"/>
    <w:rsid w:val="00240147"/>
    <w:rsid w:val="002768DC"/>
    <w:rsid w:val="00282DF4"/>
    <w:rsid w:val="002835D4"/>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4895"/>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17C4D"/>
    <w:rsid w:val="00524880"/>
    <w:rsid w:val="00533FCA"/>
    <w:rsid w:val="005340BC"/>
    <w:rsid w:val="0053624C"/>
    <w:rsid w:val="0054114E"/>
    <w:rsid w:val="0054428A"/>
    <w:rsid w:val="00550CCA"/>
    <w:rsid w:val="005716E0"/>
    <w:rsid w:val="00572795"/>
    <w:rsid w:val="00581672"/>
    <w:rsid w:val="00582AF4"/>
    <w:rsid w:val="00597C4B"/>
    <w:rsid w:val="005A0DC2"/>
    <w:rsid w:val="005A4613"/>
    <w:rsid w:val="005D39FC"/>
    <w:rsid w:val="005D5135"/>
    <w:rsid w:val="005E1D69"/>
    <w:rsid w:val="005E5E77"/>
    <w:rsid w:val="005E7791"/>
    <w:rsid w:val="005F4769"/>
    <w:rsid w:val="006058EA"/>
    <w:rsid w:val="00605BE2"/>
    <w:rsid w:val="00610303"/>
    <w:rsid w:val="006106D1"/>
    <w:rsid w:val="00614CC9"/>
    <w:rsid w:val="00624679"/>
    <w:rsid w:val="00641A56"/>
    <w:rsid w:val="006426A9"/>
    <w:rsid w:val="006500F2"/>
    <w:rsid w:val="00662138"/>
    <w:rsid w:val="00667AA0"/>
    <w:rsid w:val="00671628"/>
    <w:rsid w:val="006724AB"/>
    <w:rsid w:val="006939B9"/>
    <w:rsid w:val="00695A10"/>
    <w:rsid w:val="0069709F"/>
    <w:rsid w:val="006A793D"/>
    <w:rsid w:val="006B4469"/>
    <w:rsid w:val="006B4591"/>
    <w:rsid w:val="006B7F74"/>
    <w:rsid w:val="006C2C32"/>
    <w:rsid w:val="006C5129"/>
    <w:rsid w:val="006C52D0"/>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872F9"/>
    <w:rsid w:val="00A94E1B"/>
    <w:rsid w:val="00A96C51"/>
    <w:rsid w:val="00A977B7"/>
    <w:rsid w:val="00AB7390"/>
    <w:rsid w:val="00AC2E55"/>
    <w:rsid w:val="00AC710D"/>
    <w:rsid w:val="00AD02A9"/>
    <w:rsid w:val="00AD1441"/>
    <w:rsid w:val="00AD6F36"/>
    <w:rsid w:val="00AD73C1"/>
    <w:rsid w:val="00AD762C"/>
    <w:rsid w:val="00AE0ED0"/>
    <w:rsid w:val="00AE2A49"/>
    <w:rsid w:val="00AE5871"/>
    <w:rsid w:val="00AE59BD"/>
    <w:rsid w:val="00AF211F"/>
    <w:rsid w:val="00AF30BC"/>
    <w:rsid w:val="00AF68CD"/>
    <w:rsid w:val="00B0591D"/>
    <w:rsid w:val="00B05B29"/>
    <w:rsid w:val="00B060CB"/>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2D9"/>
    <w:rsid w:val="00CA2BA0"/>
    <w:rsid w:val="00CB33E5"/>
    <w:rsid w:val="00CB574E"/>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5A51"/>
    <w:rsid w:val="00D76922"/>
    <w:rsid w:val="00D77542"/>
    <w:rsid w:val="00D8153D"/>
    <w:rsid w:val="00D83A6E"/>
    <w:rsid w:val="00DA31DA"/>
    <w:rsid w:val="00DA69EB"/>
    <w:rsid w:val="00DA7FDB"/>
    <w:rsid w:val="00DB23A4"/>
    <w:rsid w:val="00DD792B"/>
    <w:rsid w:val="00DE05FC"/>
    <w:rsid w:val="00DF0CCE"/>
    <w:rsid w:val="00E001A4"/>
    <w:rsid w:val="00E12D5B"/>
    <w:rsid w:val="00E2477D"/>
    <w:rsid w:val="00E361DD"/>
    <w:rsid w:val="00E40280"/>
    <w:rsid w:val="00E47434"/>
    <w:rsid w:val="00E50E6B"/>
    <w:rsid w:val="00E50EE0"/>
    <w:rsid w:val="00E57A32"/>
    <w:rsid w:val="00E733A9"/>
    <w:rsid w:val="00E742CA"/>
    <w:rsid w:val="00E90583"/>
    <w:rsid w:val="00E91E3C"/>
    <w:rsid w:val="00E93AFF"/>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63E87"/>
    <w:rsid w:val="00F74B40"/>
    <w:rsid w:val="00F77AA3"/>
    <w:rsid w:val="00F87C9A"/>
    <w:rsid w:val="00F96CCA"/>
    <w:rsid w:val="00FA462F"/>
    <w:rsid w:val="00FA4CB1"/>
    <w:rsid w:val="00FC1B1C"/>
    <w:rsid w:val="00FC5DE0"/>
    <w:rsid w:val="00FE0D79"/>
    <w:rsid w:val="00FE2B3D"/>
    <w:rsid w:val="00FE336C"/>
    <w:rsid w:val="00FE45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0031D31D-92AD-49E9-8944-2B864C6D60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paragraph" w:customStyle="1" w:styleId="afc">
    <w:name w:val="הנגשה טקסט"/>
    <w:basedOn w:val="11"/>
    <w:link w:val="afd"/>
    <w:qFormat/>
    <w:rsid w:val="00517C4D"/>
    <w:pPr>
      <w:spacing w:line="360" w:lineRule="auto"/>
      <w:ind w:left="84"/>
      <w:jc w:val="left"/>
    </w:pPr>
    <w:rPr>
      <w:bCs w:val="0"/>
      <w:szCs w:val="24"/>
    </w:rPr>
  </w:style>
  <w:style w:type="character" w:customStyle="1" w:styleId="afd">
    <w:name w:val="הנגשה טקסט תו"/>
    <w:basedOn w:val="12"/>
    <w:link w:val="afc"/>
    <w:rsid w:val="00517C4D"/>
    <w:rPr>
      <w:rFonts w:cs="David"/>
      <w:b/>
      <w:bCs w:val="0"/>
      <w:sz w:val="24"/>
      <w:szCs w:val="24"/>
    </w:rPr>
  </w:style>
  <w:style w:type="paragraph" w:customStyle="1" w:styleId="afe">
    <w:name w:val="הנגשה כותרת משנה"/>
    <w:basedOn w:val="a2"/>
    <w:link w:val="aff"/>
    <w:qFormat/>
    <w:rsid w:val="00517C4D"/>
    <w:pPr>
      <w:spacing w:line="360" w:lineRule="auto"/>
      <w:jc w:val="center"/>
    </w:pPr>
    <w:rPr>
      <w:rFonts w:ascii="Tahoma" w:hAnsi="Tahoma" w:cstheme="minorBidi"/>
      <w:b/>
      <w:bCs/>
      <w:sz w:val="40"/>
      <w:szCs w:val="32"/>
    </w:rPr>
  </w:style>
  <w:style w:type="character" w:customStyle="1" w:styleId="aff">
    <w:name w:val="הנגשה כותרת משנה תו"/>
    <w:basedOn w:val="a3"/>
    <w:link w:val="afe"/>
    <w:rsid w:val="00517C4D"/>
    <w:rPr>
      <w:rFonts w:ascii="Tahoma" w:hAnsi="Tahoma" w:cstheme="minorBidi"/>
      <w:b/>
      <w:bCs/>
      <w:sz w:val="40"/>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חת_268_2018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16 באוגוסט 2018</DocumentCreateDateEnglish>
    <DocumentCreateDateHebrew xmlns="8f5b83e0-a1d3-486c-bd07-833a425c74af">ה' באלול התשע"ח</DocumentCreateDateHebrew>
    <SubjectDocument xmlns="8f5b83e0-a1d3-486c-bd07-833a425c74af">פרסום מכרז פומבי 2/2018 לקבלת שירותי ייעוץ הנדסיים בתחום הגז הטבעי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16/08/2018 04:26;44</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 xsi:nil="true"/>
    <LastLockUser xmlns="8f5b83e0-a1d3-486c-bd07-833a425c74af" xsi:nil="true"/>
    <LastCheckOutDate xmlns="8f5b83e0-a1d3-486c-bd07-833a425c74af">16/08/2018 04:26;53</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HT_268_2018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2018-08-16T00:00:00+00:00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C142318-CFEE-48BF-B3B9-3CA9F6454C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276</Words>
  <Characters>1383</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2018-08-21T07:04:00Z</cp:lastPrinted>
  <dcterms:created xsi:type="dcterms:W3CDTF">2018-08-21T07:04:00Z</dcterms:created>
  <dcterms:modified xsi:type="dcterms:W3CDTF">2018-08-21T07:04:00Z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